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8B1F95">
        <w:rPr>
          <w:rFonts w:ascii="Calibri" w:eastAsia="Calibri" w:hAnsi="Calibri" w:cs="Times New Roman"/>
          <w:noProof/>
          <w:lang w:eastAsia="es-MX"/>
        </w:rPr>
        <w:drawing>
          <wp:inline distT="0" distB="0" distL="0" distR="0" wp14:anchorId="0B66DAC9" wp14:editId="03E40BFE">
            <wp:extent cx="1152525" cy="1028700"/>
            <wp:effectExtent l="0" t="0" r="0" b="0"/>
            <wp:docPr id="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1F95">
        <w:rPr>
          <w:rFonts w:ascii="Calibri" w:eastAsia="Calibri" w:hAnsi="Calibri" w:cs="Times New Roman"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EACC0E0" wp14:editId="247034A8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1F95">
        <w:rPr>
          <w:rFonts w:ascii="Rockwell" w:eastAsia="Calibri" w:hAnsi="Rockwell" w:cs="Rockwell"/>
          <w:color w:val="000000"/>
          <w:sz w:val="20"/>
          <w:szCs w:val="20"/>
          <w:lang w:val="es-DO"/>
        </w:rPr>
        <w:br w:type="textWrapping" w:clear="all"/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8B1F95">
        <w:rPr>
          <w:rFonts w:ascii="Rockwell" w:eastAsia="Calibri" w:hAnsi="Rockwell" w:cs="Rockwell"/>
          <w:color w:val="000000"/>
          <w:sz w:val="20"/>
          <w:szCs w:val="20"/>
          <w:lang w:val="es-DO"/>
        </w:rPr>
        <w:t>REPUBLICA DOMINICANA</w:t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sz w:val="28"/>
          <w:szCs w:val="28"/>
          <w:lang w:val="es-DO"/>
        </w:rPr>
        <w:t xml:space="preserve">                Hospital Municipal Restauración </w:t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lang w:val="es-DO"/>
        </w:rPr>
        <w:t>JUBILACIONES PENSIONES Y RETIROS</w:t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 xml:space="preserve">Durante el mes de </w:t>
      </w:r>
      <w:bookmarkStart w:id="0" w:name="_GoBack"/>
      <w:bookmarkEnd w:id="0"/>
      <w:r>
        <w:rPr>
          <w:rFonts w:ascii="Rockwell" w:eastAsia="Calibri" w:hAnsi="Rockwell" w:cs="Rockwell"/>
          <w:color w:val="000000"/>
          <w:lang w:val="es-DO"/>
        </w:rPr>
        <w:t>octubre 2025</w:t>
      </w:r>
      <w:r w:rsidRPr="008B1F95">
        <w:rPr>
          <w:rFonts w:ascii="Rockwell" w:eastAsia="Calibri" w:hAnsi="Rockwell" w:cs="Rockwell"/>
          <w:color w:val="222222"/>
          <w:lang w:val="es-DO"/>
        </w:rPr>
        <w:t xml:space="preserve">, </w:t>
      </w:r>
      <w:r w:rsidRPr="008B1F95">
        <w:rPr>
          <w:rFonts w:ascii="Rockwell" w:eastAsia="Calibri" w:hAnsi="Rockwell" w:cs="Rockwell"/>
          <w:color w:val="000000"/>
          <w:lang w:val="es-DO"/>
        </w:rPr>
        <w:t>no se realizó ningún caso jubilaciones pensiones y retiros en el HMR.</w:t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Para más información, contáctenos: Oficina de Acceso a la Información.</w:t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lang w:val="es-DO"/>
        </w:rPr>
        <w:t>Responsable de Acceso a la Información</w:t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 xml:space="preserve">Licda. Patricia Nicol Urbaez Pérez   </w:t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>809-851-5648</w:t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color w:val="0563C1"/>
          <w:u w:val="single"/>
          <w:lang w:val="es-DO"/>
        </w:rPr>
      </w:pPr>
      <w:hyperlink r:id="rId6" w:history="1">
        <w:r w:rsidRPr="008B1F95">
          <w:rPr>
            <w:rFonts w:ascii="Rockwell" w:eastAsia="Calibri" w:hAnsi="Rockwell" w:cs="Rockwell"/>
            <w:color w:val="0563C1"/>
            <w:u w:val="single"/>
            <w:lang w:val="es-DO"/>
          </w:rPr>
          <w:t>Oaihmr124@gmail.com</w:t>
        </w:r>
      </w:hyperlink>
      <w:r w:rsidRPr="008B1F95">
        <w:rPr>
          <w:rFonts w:ascii="Rockwell" w:eastAsia="Calibri" w:hAnsi="Rockwell" w:cs="Rockwell"/>
          <w:lang w:val="es-DO"/>
        </w:rPr>
        <w:t xml:space="preserve"> </w:t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Horario: lunes a viernes de 8:00 a.m. a 4:00 p.m.</w:t>
      </w:r>
    </w:p>
    <w:p w:rsidR="003C73FB" w:rsidRPr="008B1F95" w:rsidRDefault="003C73FB" w:rsidP="003C73FB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.</w:t>
      </w:r>
    </w:p>
    <w:p w:rsidR="003C73FB" w:rsidRPr="008B1F95" w:rsidRDefault="003C73FB" w:rsidP="003C73FB">
      <w:pPr>
        <w:spacing w:line="256" w:lineRule="auto"/>
        <w:rPr>
          <w:rFonts w:ascii="Calibri" w:eastAsia="Calibri" w:hAnsi="Calibri" w:cs="Times New Roman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Dirección: calle Antonio de la Maza No. 124 Restauración. R.D</w:t>
      </w:r>
    </w:p>
    <w:p w:rsidR="00C25472" w:rsidRDefault="00C25472"/>
    <w:sectPr w:rsidR="00C254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Rockwell-Bold">
    <w:altName w:val="Rockwel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CC1"/>
    <w:rsid w:val="003C73FB"/>
    <w:rsid w:val="00900CC1"/>
    <w:rsid w:val="00C2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0DE5B"/>
  <w15:chartTrackingRefBased/>
  <w15:docId w15:val="{284D6A54-5EB0-4482-9865-7C329A1A8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3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hmr124@gmail.com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477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2025-11-11T16:43:00Z</dcterms:created>
  <dcterms:modified xsi:type="dcterms:W3CDTF">2025-11-11T16:45:00Z</dcterms:modified>
</cp:coreProperties>
</file>